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Федеральной службы по тарифам  </w:t>
            </w:r>
          </w:p>
        </w:tc>
      </w:tr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от  «24» октября 2014г. № 1831-э  </w:t>
            </w:r>
          </w:p>
        </w:tc>
      </w:tr>
    </w:tbl>
    <w:p w:rsidR="00B23849" w:rsidRDefault="00B23849" w:rsidP="0050707A">
      <w:pPr>
        <w:jc w:val="right"/>
      </w:pP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9070"/>
      </w:tblGrid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 о структуре и объемах затрат</w:t>
            </w:r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оказание услуг по передаче электрической энергии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сетевыми</w:t>
            </w:r>
            <w:proofErr w:type="gramEnd"/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организациями, регулирование деятельности которых</w:t>
            </w:r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осуществляется методом долгосрочной индексации необходимой валовой выручки</w:t>
            </w:r>
          </w:p>
        </w:tc>
      </w:tr>
    </w:tbl>
    <w:p w:rsidR="0050707A" w:rsidRDefault="0050707A" w:rsidP="0050707A">
      <w:pPr>
        <w:jc w:val="center"/>
      </w:pPr>
    </w:p>
    <w:p w:rsidR="0050707A" w:rsidRPr="0050707A" w:rsidRDefault="0050707A" w:rsidP="0050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7A">
        <w:rPr>
          <w:rFonts w:ascii="Times New Roman" w:hAnsi="Times New Roman" w:cs="Times New Roman"/>
          <w:sz w:val="24"/>
          <w:szCs w:val="24"/>
        </w:rPr>
        <w:t xml:space="preserve">Наименование    </w:t>
      </w:r>
    </w:p>
    <w:p w:rsidR="0050707A" w:rsidRPr="001C2D11" w:rsidRDefault="0050707A" w:rsidP="0050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</w:t>
      </w:r>
      <w:proofErr w:type="gramStart"/>
      <w:r w:rsidR="001C2D11" w:rsidRPr="001C2D11">
        <w:rPr>
          <w:rFonts w:ascii="Times New Roman" w:hAnsi="Times New Roman" w:cs="Times New Roman"/>
          <w:b/>
          <w:sz w:val="24"/>
          <w:szCs w:val="24"/>
          <w:u w:val="single"/>
        </w:rPr>
        <w:t>Петрозаводский</w:t>
      </w:r>
      <w:proofErr w:type="gramEnd"/>
      <w:r w:rsidR="001C2D11" w:rsidRPr="001C2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филиала ООО </w:t>
      </w:r>
      <w:proofErr w:type="spellStart"/>
      <w:r w:rsidR="001C2D11" w:rsidRPr="001C2D11">
        <w:rPr>
          <w:rFonts w:ascii="Times New Roman" w:hAnsi="Times New Roman" w:cs="Times New Roman"/>
          <w:b/>
          <w:sz w:val="24"/>
          <w:szCs w:val="24"/>
          <w:u w:val="single"/>
        </w:rPr>
        <w:t>Энерго</w:t>
      </w:r>
      <w:proofErr w:type="spellEnd"/>
      <w:r w:rsidR="001C2D11" w:rsidRPr="001C2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защита</w:t>
      </w:r>
    </w:p>
    <w:p w:rsidR="0050707A" w:rsidRPr="001C2D11" w:rsidRDefault="0050707A" w:rsidP="0050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>ИНН:</w:t>
      </w:r>
      <w:r w:rsidRPr="0050707A">
        <w:rPr>
          <w:rFonts w:ascii="Times New Roman" w:hAnsi="Times New Roman"/>
          <w:sz w:val="28"/>
          <w:u w:val="single"/>
        </w:rPr>
        <w:t xml:space="preserve"> </w:t>
      </w:r>
      <w:r w:rsidR="001C2D11">
        <w:rPr>
          <w:rFonts w:ascii="Times New Roman" w:hAnsi="Times New Roman" w:cs="Times New Roman"/>
          <w:sz w:val="24"/>
          <w:szCs w:val="24"/>
          <w:u w:val="single"/>
          <w:lang w:val="en-US"/>
        </w:rPr>
        <w:t>5610156488</w:t>
      </w:r>
    </w:p>
    <w:p w:rsidR="0050707A" w:rsidRPr="0050707A" w:rsidRDefault="0050707A" w:rsidP="0050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 xml:space="preserve">КПП: </w:t>
      </w:r>
      <w:r w:rsidR="00855F4F">
        <w:rPr>
          <w:rFonts w:ascii="Times New Roman" w:hAnsi="Times New Roman" w:cs="Times New Roman"/>
          <w:sz w:val="24"/>
          <w:szCs w:val="24"/>
          <w:u w:val="single"/>
        </w:rPr>
        <w:t>100143001</w:t>
      </w:r>
    </w:p>
    <w:p w:rsidR="0050707A" w:rsidRPr="0050707A" w:rsidRDefault="0050707A" w:rsidP="0050707A">
      <w:pPr>
        <w:rPr>
          <w:b/>
        </w:rPr>
      </w:pPr>
      <w:r w:rsidRPr="0050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Долгосрочный период регулирования:  20</w:t>
      </w:r>
      <w:r w:rsidR="009F1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50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- 202</w:t>
      </w:r>
      <w:r w:rsidR="009F1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0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гг.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139"/>
        <w:gridCol w:w="3256"/>
        <w:gridCol w:w="992"/>
        <w:gridCol w:w="1134"/>
        <w:gridCol w:w="993"/>
        <w:gridCol w:w="141"/>
        <w:gridCol w:w="2552"/>
      </w:tblGrid>
      <w:tr w:rsidR="0050707A" w:rsidRPr="0050707A" w:rsidTr="00F83157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85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- 20</w:t>
            </w:r>
            <w:r w:rsidR="00855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***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**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07A" w:rsidRPr="0050707A" w:rsidTr="00F83157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0707A" w:rsidRPr="0050707A" w:rsidTr="00F83157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19830.78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1C2D11" w:rsidRDefault="009F25F2" w:rsidP="009F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19036.67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Подконтрольные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13576.67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464.62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1866.65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на сырье, материалы, запасные части, инструмент, топливо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464.62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1866.65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цен на товары, ГСМ</w:t>
            </w:r>
            <w:r w:rsidR="001C2D11" w:rsidRPr="001C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50707A" w:rsidRPr="0050707A" w:rsidTr="00F83157">
        <w:trPr>
          <w:trHeight w:val="9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3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8907.04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10490.98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1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подконтрольные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1219.04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9F25F2" w:rsidRDefault="009F1C37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ПО, услуги связи,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оргтехнику,Охрана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туда, организация учета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ээ</w:t>
            </w:r>
            <w:proofErr w:type="spellEnd"/>
            <w:r w:rsidR="001C2D11" w:rsidRPr="001C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C2D11">
              <w:t xml:space="preserve"> </w:t>
            </w:r>
            <w:r w:rsidR="001C2D11" w:rsidRPr="001C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Юридические услуги, услуги по обслуживанию транспортных средств, услуги </w:t>
            </w:r>
            <w:proofErr w:type="spellStart"/>
            <w:r w:rsidR="001C2D11" w:rsidRPr="001C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банка,прочие</w:t>
            </w:r>
            <w:proofErr w:type="spellEnd"/>
            <w:r w:rsidR="001C2D11" w:rsidRPr="001C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сторонних организа</w:t>
            </w:r>
            <w:r w:rsidR="009F2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ций, Страхование автотранспорта</w:t>
            </w:r>
            <w:r w:rsidR="009F25F2" w:rsidRPr="009F2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Командировочные расходы</w:t>
            </w:r>
          </w:p>
        </w:tc>
      </w:tr>
      <w:tr w:rsidR="0050707A" w:rsidRPr="0050707A" w:rsidTr="00F83157">
        <w:trPr>
          <w:trHeight w:val="10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прибыль на социальное развитие (включая социальные выплаты)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12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7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1.1.3.3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452.28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9F1C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слуги </w:t>
            </w:r>
            <w:proofErr w:type="spellStart"/>
            <w:r w:rsidR="009F1C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банка</w:t>
            </w:r>
            <w:proofErr w:type="gramStart"/>
            <w:r w:rsidR="009F1C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B7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FB7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</w:t>
            </w:r>
            <w:proofErr w:type="spellEnd"/>
            <w:r w:rsidR="00FB7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сторонних организаций</w:t>
            </w:r>
            <w:r w:rsidRPr="009F2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ремонт и обслуживание транспортных средств</w:t>
            </w:r>
          </w:p>
        </w:tc>
      </w:tr>
      <w:tr w:rsidR="0050707A" w:rsidRPr="0050707A" w:rsidTr="00F83157">
        <w:trPr>
          <w:trHeight w:val="7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оставе подконтрольных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0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5459.89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услуг ОАО «ФСК ЕЭС»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1C2D11" w:rsidRDefault="001C2D11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315.61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9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2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2422.53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4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2029.99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0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267.53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9F25F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Лизинг</w:t>
            </w:r>
            <w:proofErr w:type="spellEnd"/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417.2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на капитальные вложения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9F25F2" w:rsidRDefault="009F25F2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3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0707A" w:rsidRPr="0050707A" w:rsidTr="00F83157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Справочно: «Количество льготных технологических присоединений»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24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4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6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4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зданий (вода, вывоз отходов)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"прочие доходы" из бухгалтерского отчета о </w:t>
            </w:r>
            <w:proofErr w:type="spell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финасовых</w:t>
            </w:r>
            <w:proofErr w:type="spell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(форма №2)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10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недополученный по независящим причинам доход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707A" w:rsidRPr="0050707A" w:rsidTr="00F83157">
        <w:trPr>
          <w:trHeight w:val="7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расходы на ремонт, всего (пункт 1.1.1.2 + пункт 1.1.2.1 + пункт 1.1.3.1)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8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83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1524.47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                                    Объем технологических потерь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1903.6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1205.941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13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                                              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6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1010.601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1282.729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Среднегодовое значение</w:t>
            </w:r>
          </w:p>
        </w:tc>
      </w:tr>
      <w:tr w:rsidR="0050707A" w:rsidRPr="0050707A" w:rsidTr="00F83157">
        <w:trPr>
          <w:trHeight w:val="13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0707A" w:rsidRPr="0050707A" w:rsidTr="00F83157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потребителей на общие учеты</w:t>
            </w:r>
          </w:p>
        </w:tc>
      </w:tr>
      <w:tr w:rsidR="0050707A" w:rsidRPr="0050707A" w:rsidTr="00F83157">
        <w:trPr>
          <w:trHeight w:val="5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22.4173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35.275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трансформаторная мощность подстанций на СН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F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трансформаторная мощность подстанций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7.5634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52.8113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69.5868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СН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41.3538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48.6693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18.1175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306.1</w:t>
            </w:r>
            <w:r w:rsidR="00A21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429.4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подстанциям на СН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98.400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98.400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подстанциям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207.700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331.000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25.831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СН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СН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13.831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6.825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4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65FB9" w:rsidRDefault="00565FB9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58.15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6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9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 определено в соответствии с  отчетными данными о технологическом присоединении  заявителей.</w:t>
            </w:r>
          </w:p>
        </w:tc>
      </w:tr>
      <w:tr w:rsidR="0050707A" w:rsidRPr="0050707A" w:rsidTr="00F83157">
        <w:trPr>
          <w:trHeight w:val="8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F83157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F8315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Примечание: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707A" w:rsidRPr="0050707A" w:rsidTr="0050707A">
        <w:trPr>
          <w:trHeight w:val="114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      </w:r>
          </w:p>
        </w:tc>
      </w:tr>
      <w:tr w:rsidR="0050707A" w:rsidRPr="0050707A" w:rsidTr="0050707A">
        <w:trPr>
          <w:trHeight w:val="54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      </w:r>
          </w:p>
        </w:tc>
      </w:tr>
      <w:tr w:rsidR="0050707A" w:rsidRPr="0050707A" w:rsidTr="0050707A">
        <w:trPr>
          <w:trHeight w:val="66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      </w:r>
          </w:p>
        </w:tc>
      </w:tr>
      <w:tr w:rsidR="0050707A" w:rsidRPr="0050707A" w:rsidTr="0050707A">
        <w:trPr>
          <w:trHeight w:val="66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 В соответствии с пунктом 28 Основ ценообразования в области регулируемых цен (тарифов) в электроэнергетике, утвержденных  постановлением Правительства Российской Федерации от 29.12.2011 № 1178.</w:t>
            </w:r>
          </w:p>
        </w:tc>
      </w:tr>
      <w:tr w:rsidR="0050707A" w:rsidRPr="0050707A" w:rsidTr="0050707A">
        <w:trPr>
          <w:trHeight w:val="6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***** В соответствии с пунктом 4.2.14.8. Положения о Министерстве энергетики Российской Федерации, утвержденного постановлением Правительства Российской Федерации от 28.05.2008 № 400.</w:t>
            </w:r>
          </w:p>
        </w:tc>
      </w:tr>
      <w:tr w:rsidR="0050707A" w:rsidRPr="0050707A" w:rsidTr="0050707A">
        <w:trPr>
          <w:trHeight w:val="33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707A" w:rsidRPr="0050707A" w:rsidTr="006B1ED1">
        <w:trPr>
          <w:trHeight w:val="42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707A" w:rsidRDefault="0050707A" w:rsidP="0050707A">
      <w:pPr>
        <w:jc w:val="center"/>
      </w:pPr>
    </w:p>
    <w:tbl>
      <w:tblPr>
        <w:tblW w:w="12916" w:type="dxa"/>
        <w:tblInd w:w="108" w:type="dxa"/>
        <w:tblLook w:val="04A0" w:firstRow="1" w:lastRow="0" w:firstColumn="1" w:lastColumn="0" w:noHBand="0" w:noVBand="1"/>
      </w:tblPr>
      <w:tblGrid>
        <w:gridCol w:w="236"/>
        <w:gridCol w:w="6143"/>
        <w:gridCol w:w="2179"/>
        <w:gridCol w:w="2179"/>
        <w:gridCol w:w="2179"/>
      </w:tblGrid>
      <w:tr w:rsidR="0050707A" w:rsidRPr="0050707A" w:rsidTr="0050707A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707A" w:rsidRDefault="0050707A" w:rsidP="0050707A">
      <w:pPr>
        <w:jc w:val="center"/>
      </w:pPr>
    </w:p>
    <w:sectPr w:rsidR="0050707A" w:rsidSect="0050707A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0"/>
    <w:rsid w:val="001C2D11"/>
    <w:rsid w:val="0050707A"/>
    <w:rsid w:val="00565FB9"/>
    <w:rsid w:val="006338E0"/>
    <w:rsid w:val="006B1ED1"/>
    <w:rsid w:val="00832D46"/>
    <w:rsid w:val="00855F4F"/>
    <w:rsid w:val="009F1C37"/>
    <w:rsid w:val="009F25F2"/>
    <w:rsid w:val="00A21085"/>
    <w:rsid w:val="00B23849"/>
    <w:rsid w:val="00B70175"/>
    <w:rsid w:val="00BC0A0C"/>
    <w:rsid w:val="00F83157"/>
    <w:rsid w:val="00F972D5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Economist1</dc:creator>
  <cp:lastModifiedBy>user</cp:lastModifiedBy>
  <cp:revision>2</cp:revision>
  <cp:lastPrinted>2022-10-04T14:39:00Z</cp:lastPrinted>
  <dcterms:created xsi:type="dcterms:W3CDTF">2022-10-05T12:16:00Z</dcterms:created>
  <dcterms:modified xsi:type="dcterms:W3CDTF">2022-10-05T12:16:00Z</dcterms:modified>
</cp:coreProperties>
</file>